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502BE" w14:textId="77777777" w:rsidR="00AB09E0" w:rsidRDefault="00AB09E0" w:rsidP="00F41C86">
      <w:pPr>
        <w:pStyle w:val="Body"/>
        <w:bidi/>
        <w:rPr>
          <w:rFonts w:asciiTheme="minorHAnsi" w:hAnsiTheme="minorHAnsi"/>
          <w:i/>
          <w:rtl/>
        </w:rPr>
      </w:pPr>
    </w:p>
    <w:p w14:paraId="08C6E202" w14:textId="77777777" w:rsidR="00AB09E0" w:rsidRPr="00AB09E0" w:rsidRDefault="00AB09E0" w:rsidP="00F41C86">
      <w:pPr>
        <w:pStyle w:val="Body"/>
        <w:bidi/>
        <w:rPr>
          <w:rFonts w:ascii="Canaro Book" w:hAnsi="Canaro Book"/>
          <w:color w:val="548DD4" w:themeColor="text2" w:themeTint="99"/>
          <w:sz w:val="40"/>
          <w:szCs w:val="40"/>
          <w:rtl/>
        </w:rPr>
      </w:pPr>
      <w:r>
        <w:rPr>
          <w:rFonts w:ascii="Canaro Book" w:hAnsi="Canaro Book" w:hint="cs"/>
          <w:color w:val="548DD4" w:themeColor="text2" w:themeTint="99"/>
          <w:sz w:val="40"/>
          <w:szCs w:val="40"/>
          <w:rtl/>
        </w:rPr>
        <w:t>بطاقات الشخصية</w:t>
      </w:r>
    </w:p>
    <w:p w14:paraId="50D915EE" w14:textId="77777777" w:rsidR="00F41C86" w:rsidRPr="00867657" w:rsidRDefault="00F41C86" w:rsidP="00F41C86">
      <w:pPr>
        <w:pStyle w:val="Body"/>
        <w:bidi/>
        <w:rPr>
          <w:rFonts w:ascii="Open Sans" w:hAnsi="Open Sans"/>
          <w:iCs/>
          <w:sz w:val="28"/>
          <w:szCs w:val="28"/>
          <w:rtl/>
        </w:rPr>
      </w:pPr>
      <w:r w:rsidRPr="00867657">
        <w:rPr>
          <w:rFonts w:ascii="Open Sans" w:hAnsi="Open Sans" w:hint="cs"/>
          <w:iCs/>
          <w:sz w:val="28"/>
          <w:szCs w:val="28"/>
          <w:rtl/>
        </w:rPr>
        <w:t>اطبع نسخاً كافية من البطاقات للمشاركين في مجموعتك قم بملاءمة البطاقات كما يلزم.</w:t>
      </w:r>
    </w:p>
    <w:p w14:paraId="332B35EF" w14:textId="77777777" w:rsidR="00F41C86" w:rsidRPr="00E13529" w:rsidRDefault="00F41C86" w:rsidP="00F41C86">
      <w:pPr>
        <w:pStyle w:val="Body"/>
        <w:rPr>
          <w:rFonts w:ascii="Open Sans" w:hAnsi="Open Sans" w:cs="Open Sans"/>
        </w:rPr>
      </w:pPr>
    </w:p>
    <w:p w14:paraId="1BC0EFF0" w14:textId="77777777" w:rsidR="00F41C86" w:rsidRPr="00E13529" w:rsidRDefault="00F41C86" w:rsidP="00F41C86">
      <w:pPr>
        <w:pStyle w:val="Body"/>
        <w:rPr>
          <w:rFonts w:ascii="Open Sans" w:hAnsi="Open Sans" w:cs="Open Sans"/>
        </w:rPr>
      </w:pPr>
    </w:p>
    <w:tbl>
      <w:tblPr>
        <w:tblStyle w:val="TableGrid"/>
        <w:bidiVisual/>
        <w:tblW w:w="10297" w:type="dxa"/>
        <w:tblLook w:val="04A0" w:firstRow="1" w:lastRow="0" w:firstColumn="1" w:lastColumn="0" w:noHBand="0" w:noVBand="1"/>
      </w:tblPr>
      <w:tblGrid>
        <w:gridCol w:w="2594"/>
        <w:gridCol w:w="2594"/>
        <w:gridCol w:w="2595"/>
        <w:gridCol w:w="2514"/>
      </w:tblGrid>
      <w:tr w:rsidR="00F41C86" w:rsidRPr="00E13529" w14:paraId="7CFFBDB9" w14:textId="77777777" w:rsidTr="00F41C86">
        <w:trPr>
          <w:trHeight w:val="2847"/>
        </w:trPr>
        <w:tc>
          <w:tcPr>
            <w:tcW w:w="2594" w:type="dxa"/>
            <w:vAlign w:val="center"/>
          </w:tcPr>
          <w:p w14:paraId="53C1830F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 xml:space="preserve"> أنثى، بالغة، لاجئة/نازحة </w:t>
            </w:r>
            <w:bookmarkStart w:id="0" w:name="_GoBack"/>
            <w:bookmarkEnd w:id="0"/>
          </w:p>
          <w:p w14:paraId="41CDAB1E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14:paraId="0A2A817B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 xml:space="preserve">ذكر، بالغ/ لاجئ/نازح </w:t>
            </w:r>
          </w:p>
          <w:p w14:paraId="1BB60E86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14:paraId="3257DF0E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مراهقة</w:t>
            </w:r>
          </w:p>
          <w:p w14:paraId="7014F4A6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14:paraId="6EFA78F7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مراهق</w:t>
            </w:r>
          </w:p>
          <w:p w14:paraId="19FF94E4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14:paraId="18E23DE7" w14:textId="77777777" w:rsidTr="00F41C86">
        <w:trPr>
          <w:trHeight w:val="2847"/>
        </w:trPr>
        <w:tc>
          <w:tcPr>
            <w:tcW w:w="2594" w:type="dxa"/>
            <w:vAlign w:val="center"/>
          </w:tcPr>
          <w:p w14:paraId="7A1E6CAC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قائد ديني</w:t>
            </w:r>
          </w:p>
          <w:p w14:paraId="7C3BF618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14:paraId="235D016A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كفيف</w:t>
            </w:r>
          </w:p>
          <w:p w14:paraId="420BFB60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14:paraId="60B770BC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كفيفة</w:t>
            </w:r>
          </w:p>
          <w:p w14:paraId="786CB47C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14:paraId="7D54F13A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طبيب</w:t>
            </w:r>
          </w:p>
          <w:p w14:paraId="3EB74BC3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14:paraId="3D6EA921" w14:textId="77777777" w:rsidTr="00F41C86">
        <w:trPr>
          <w:trHeight w:val="2890"/>
        </w:trPr>
        <w:tc>
          <w:tcPr>
            <w:tcW w:w="2594" w:type="dxa"/>
            <w:vAlign w:val="center"/>
          </w:tcPr>
          <w:p w14:paraId="3A6D7407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بالغة، طبيبة</w:t>
            </w:r>
          </w:p>
          <w:p w14:paraId="1408F15C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14:paraId="36200E78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معاق</w:t>
            </w:r>
          </w:p>
          <w:p w14:paraId="06D7E657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14:paraId="23AC5BCB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بالغة، معاقة</w:t>
            </w:r>
          </w:p>
          <w:p w14:paraId="264A3977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14:paraId="088B3EFC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مراهقة، يتيمة</w:t>
            </w:r>
          </w:p>
          <w:p w14:paraId="60FBF83A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F41C86" w:rsidRPr="00E13529" w14:paraId="0DE483E8" w14:textId="77777777" w:rsidTr="00F41C86">
        <w:trPr>
          <w:trHeight w:val="2785"/>
        </w:trPr>
        <w:tc>
          <w:tcPr>
            <w:tcW w:w="2594" w:type="dxa"/>
            <w:vAlign w:val="center"/>
          </w:tcPr>
          <w:p w14:paraId="595B2B95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مراهقة، طالبة</w:t>
            </w:r>
          </w:p>
          <w:p w14:paraId="19A3CFBE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4" w:type="dxa"/>
            <w:vAlign w:val="center"/>
          </w:tcPr>
          <w:p w14:paraId="3C6572FB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مراهق، طالب</w:t>
            </w:r>
          </w:p>
          <w:p w14:paraId="1AF8E18D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 w14:paraId="58F193F2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أنثى، بالغة، أرملة</w:t>
            </w:r>
          </w:p>
          <w:p w14:paraId="46C58DD2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2514" w:type="dxa"/>
            <w:vAlign w:val="center"/>
          </w:tcPr>
          <w:p w14:paraId="23DE8224" w14:textId="77777777" w:rsidR="00F41C86" w:rsidRPr="00E13529" w:rsidRDefault="00F41C86" w:rsidP="00A50C46">
            <w:pPr>
              <w:pStyle w:val="Default"/>
              <w:tabs>
                <w:tab w:val="left" w:pos="720"/>
              </w:tabs>
              <w:bidi/>
              <w:jc w:val="center"/>
              <w:rPr>
                <w:rFonts w:ascii="Open Sans" w:hAnsi="Open Sans"/>
                <w:sz w:val="28"/>
                <w:szCs w:val="28"/>
                <w:rtl/>
              </w:rPr>
            </w:pPr>
            <w:r>
              <w:rPr>
                <w:rFonts w:ascii="Open Sans" w:hAnsi="Open Sans" w:hint="cs"/>
                <w:sz w:val="28"/>
                <w:szCs w:val="28"/>
                <w:rtl/>
              </w:rPr>
              <w:t>ذكر، بالغ، غير متزوج</w:t>
            </w:r>
          </w:p>
          <w:p w14:paraId="2A33522E" w14:textId="77777777" w:rsidR="00F41C86" w:rsidRPr="00E13529" w:rsidRDefault="00F41C86" w:rsidP="00A50C46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14:paraId="12A522EA" w14:textId="77777777" w:rsidR="00760E3F" w:rsidRDefault="00760E3F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p w14:paraId="6439375C" w14:textId="77777777" w:rsidR="00E13529" w:rsidRPr="00760E3F" w:rsidRDefault="00E13529" w:rsidP="005C2684">
      <w:pPr>
        <w:rPr>
          <w:rFonts w:ascii="Arial" w:hAnsi="Arial" w:cs="Arial"/>
          <w:b/>
          <w:sz w:val="28"/>
          <w:szCs w:val="28"/>
          <w:lang w:val="en-AU"/>
        </w:rPr>
      </w:pPr>
    </w:p>
    <w:sectPr w:rsidR="00E13529" w:rsidRPr="00760E3F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DF3BE" w14:textId="77777777" w:rsidR="00DE4A83" w:rsidRDefault="00DE4A83" w:rsidP="00253F63">
      <w:pPr>
        <w:spacing w:after="0" w:line="240" w:lineRule="auto"/>
      </w:pPr>
      <w:r>
        <w:separator/>
      </w:r>
    </w:p>
  </w:endnote>
  <w:endnote w:type="continuationSeparator" w:id="0">
    <w:p w14:paraId="1C383740" w14:textId="77777777" w:rsidR="00DE4A83" w:rsidRDefault="00DE4A83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574C0" w14:textId="77777777" w:rsidR="00DE4A83" w:rsidRDefault="00DE4A83" w:rsidP="00253F63">
      <w:pPr>
        <w:spacing w:after="0" w:line="240" w:lineRule="auto"/>
      </w:pPr>
      <w:r>
        <w:separator/>
      </w:r>
    </w:p>
  </w:footnote>
  <w:footnote w:type="continuationSeparator" w:id="0">
    <w:p w14:paraId="0C51807A" w14:textId="77777777" w:rsidR="00DE4A83" w:rsidRDefault="00DE4A83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63"/>
    <w:rsid w:val="00253F63"/>
    <w:rsid w:val="00257229"/>
    <w:rsid w:val="002D6C44"/>
    <w:rsid w:val="003A09F6"/>
    <w:rsid w:val="003D1156"/>
    <w:rsid w:val="0042055F"/>
    <w:rsid w:val="00474B14"/>
    <w:rsid w:val="00545DD5"/>
    <w:rsid w:val="005C2684"/>
    <w:rsid w:val="00603728"/>
    <w:rsid w:val="00621469"/>
    <w:rsid w:val="006607EE"/>
    <w:rsid w:val="00666D33"/>
    <w:rsid w:val="00682E79"/>
    <w:rsid w:val="006A53FA"/>
    <w:rsid w:val="00727CC9"/>
    <w:rsid w:val="0074181D"/>
    <w:rsid w:val="00760E3F"/>
    <w:rsid w:val="007F0FA2"/>
    <w:rsid w:val="008300DB"/>
    <w:rsid w:val="00830A99"/>
    <w:rsid w:val="00867657"/>
    <w:rsid w:val="00886E43"/>
    <w:rsid w:val="008A208A"/>
    <w:rsid w:val="00AB09E0"/>
    <w:rsid w:val="00AC7C76"/>
    <w:rsid w:val="00AF5D6D"/>
    <w:rsid w:val="00B027E3"/>
    <w:rsid w:val="00BA4557"/>
    <w:rsid w:val="00BB03F0"/>
    <w:rsid w:val="00BD1AB0"/>
    <w:rsid w:val="00C35C51"/>
    <w:rsid w:val="00C51185"/>
    <w:rsid w:val="00C610A5"/>
    <w:rsid w:val="00C63489"/>
    <w:rsid w:val="00C96562"/>
    <w:rsid w:val="00CD5E64"/>
    <w:rsid w:val="00CE6662"/>
    <w:rsid w:val="00D01A63"/>
    <w:rsid w:val="00DE4A83"/>
    <w:rsid w:val="00E13529"/>
    <w:rsid w:val="00F01666"/>
    <w:rsid w:val="00F4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0A8A9"/>
  <w15:docId w15:val="{7483F0AE-D9C4-4694-8F27-1CEED82E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Arial"/>
      <w:sz w:val="18"/>
      <w:szCs w:val="18"/>
    </w:rPr>
  </w:style>
  <w:style w:type="paragraph" w:customStyle="1" w:styleId="Default">
    <w:name w:val="Default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Arial"/>
      <w:color w:val="000000"/>
      <w:u w:color="000000"/>
      <w:bdr w:val="nil"/>
      <w:lang w:eastAsia="ja-JP"/>
    </w:rPr>
  </w:style>
  <w:style w:type="table" w:styleId="TableGrid">
    <w:name w:val="Table Grid"/>
    <w:basedOn w:val="TableNormal"/>
    <w:uiPriority w:val="39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"/>
      <w:sz w:val="20"/>
      <w:szCs w:val="20"/>
      <w:bdr w:val="nil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41C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Arial"/>
      <w:color w:val="000000"/>
      <w:bdr w:val="nil"/>
      <w:lang w:eastAsia="ja-JP"/>
    </w:rPr>
  </w:style>
  <w:style w:type="paragraph" w:styleId="CommentText">
    <w:name w:val="annotation text"/>
    <w:basedOn w:val="Normal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D0A8B-EB26-485B-B5A6-541F88EC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Aguilera, Jessica (Capita Translation &amp; Interpreting)</cp:lastModifiedBy>
  <cp:revision>2</cp:revision>
  <cp:lastPrinted>2017-09-30T11:00:00Z</cp:lastPrinted>
  <dcterms:created xsi:type="dcterms:W3CDTF">2017-10-03T13:20:00Z</dcterms:created>
  <dcterms:modified xsi:type="dcterms:W3CDTF">2017-10-03T13:20:00Z</dcterms:modified>
</cp:coreProperties>
</file>